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B5" w:rsidRDefault="00CA79B5" w:rsidP="008B3A94">
      <w:pPr>
        <w:pStyle w:val="p"/>
        <w:shd w:val="clear" w:color="auto" w:fill="FFFFFF"/>
        <w:spacing w:before="0" w:beforeAutospacing="0" w:after="0" w:afterAutospacing="0"/>
        <w:jc w:val="center"/>
        <w:rPr>
          <w:rStyle w:val="15"/>
          <w:rFonts w:ascii="方正大标宋简体" w:eastAsia="方正大标宋简体" w:hAnsi="微软雅黑" w:hint="eastAsia"/>
          <w:color w:val="000000"/>
          <w:sz w:val="40"/>
          <w:szCs w:val="26"/>
        </w:rPr>
      </w:pPr>
      <w:r w:rsidRPr="008B3A94">
        <w:rPr>
          <w:rStyle w:val="15"/>
          <w:rFonts w:ascii="方正大标宋简体" w:eastAsia="方正大标宋简体" w:hAnsi="微软雅黑" w:hint="eastAsia"/>
          <w:color w:val="000000"/>
          <w:sz w:val="40"/>
          <w:szCs w:val="26"/>
        </w:rPr>
        <w:t>反邪教知识</w:t>
      </w:r>
      <w:r w:rsidR="008B3A94">
        <w:rPr>
          <w:rStyle w:val="15"/>
          <w:rFonts w:ascii="方正大标宋简体" w:eastAsia="方正大标宋简体" w:hAnsi="微软雅黑" w:hint="eastAsia"/>
          <w:color w:val="000000"/>
          <w:sz w:val="40"/>
          <w:szCs w:val="26"/>
        </w:rPr>
        <w:t>答题</w:t>
      </w:r>
      <w:bookmarkStart w:id="0" w:name="_GoBack"/>
      <w:bookmarkEnd w:id="0"/>
    </w:p>
    <w:p w:rsidR="008B3A94" w:rsidRPr="008B3A94" w:rsidRDefault="008B3A94" w:rsidP="008B3A94">
      <w:pPr>
        <w:pStyle w:val="p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34"/>
          <w:szCs w:val="26"/>
        </w:rPr>
      </w:pP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　一、单选题（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60题）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1. 中国特色社会主义进入（ B ），这是党的十九大</w:t>
      </w:r>
      <w:proofErr w:type="gramStart"/>
      <w:r>
        <w:rPr>
          <w:rStyle w:val="15"/>
          <w:rFonts w:hint="eastAsia"/>
          <w:b/>
          <w:bCs/>
          <w:color w:val="000000"/>
          <w:sz w:val="21"/>
          <w:szCs w:val="21"/>
        </w:rPr>
        <w:t>作出</w:t>
      </w:r>
      <w:proofErr w:type="gramEnd"/>
      <w:r>
        <w:rPr>
          <w:rStyle w:val="15"/>
          <w:rFonts w:hint="eastAsia"/>
          <w:b/>
          <w:bCs/>
          <w:color w:val="000000"/>
          <w:sz w:val="21"/>
          <w:szCs w:val="21"/>
        </w:rPr>
        <w:t>的一个重大政治判断。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A.新发展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B.新时代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C.新征程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D.新变革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2. 中国共产党十九大报告中提出，从现在到（ A ）是全面建成小康社会决胜期。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A.2020年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B.2035年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C.2050年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3. 中国共产党十九大报告中提出，（ A ）是中华民族伟大复兴的基础工程。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A.建设教育强国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B.建设军事强国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C.建设文化强国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D.建设经济强国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4.不忘初心，方得始终。中国共产党人的初心和使命，就是（ A 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A.为中国人民谋幸福，为中华民族谋复兴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B.为中华民族谋复兴，为世界人民谋幸福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C.为中国人民谋复兴，为亚洲人民谋幸福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5.中国共产党十九大报告提出，要完善国家安全战略和国家安全政策，坚决维护国家（ C ），统筹推进各项安全工作。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A.社会安全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B.经济安全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C.政治安全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6.2017年1月25日，《最高人民法院最高人民检察院关于办理组织、利用邪教组织破坏法律实施等刑事案件适用法律若干问题的解释》中明确界定：邪教组织是指冒用宗教、气功或者以其他名义建立，神化、鼓吹首要分子，利用制造、散布迷信邪说等手段蛊惑、蒙骗他人，发展、控制成员，危害社会的（ D 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A.社会组织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B.非政府组织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C.政党组织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D.非法组织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7.邪教的本质是：（1）反人类；（2）反社会；（3）反科学；（4）反政府。（ D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A.（1）（2）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B.（1）（2）（3）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C.（1）（3）（4）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D.（1）（2）（3）（4）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8.下列属于邪教组织特征的是（1）编造邪说；（2）教主崇拜；（3）精神控制；（4）骗敛钱财；（5）秘密结社；（6）危害社会。（ D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　　</w:t>
      </w:r>
      <w:r>
        <w:rPr>
          <w:rFonts w:hint="eastAsia"/>
          <w:color w:val="000000"/>
          <w:sz w:val="21"/>
          <w:szCs w:val="21"/>
        </w:rPr>
        <w:t>A.（1）（2）（3）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B.（1）（3）（4）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C.（1）（2）（4）（5）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D.（1）（2）（3）（4）（5）（6）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9.邪教的歪理邪说荒诞离奇，最主要的有：（1）“末日论”；（2）“劫难说”；（3）“巫神论”；（4）“天国说”；（5）“来世说”。（ D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A.（1）（2）（3）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B.（1）（3）（4）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C.（1）（3）（5）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D.（1）（2）（3）（4）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10.邪教常用的骗人手法有：（1）以得病不必打针吃药，祷告就可以治病的歪理邪说诱惑人；（2）用小恩小惠骗取信任，宣传邪教拉拢人；（3）以宗教经典为掩护，宣扬邪教教义蒙蔽人；（4）用世界末日来临，信邪教可以幸免欺骗人；（5）用脱离邪教要遭报应恐吓人。（ D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A.（1）（2）（3）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B.（1）（3）（5）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C.（1）（2）（3）（4）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D.（1）（2）（3）（4）（5）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11.下列是邪教组织的有：（1）“法轮功”；（2）“血水圣灵”；（3）“门徒会”（“三赎基督”、“蒙头教”）；（4）“呼喊派”；（5）“全能神”（“实际神”、“东方闪电”）。（ D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A.（1）（2）（4）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B.（1）（3）（4）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C.（1）（2）（4）（5）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D.（1）（2）（3）（4）（5）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12.当今世界严重危害人类社会发展和进步的三大“毒瘤”是霸权主义、恐怖主义和（ A 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A.邪教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B.核武器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C.地区冲突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D.战争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13.邪教教主往往自称是“佛祖”、“耶稣基督再生”、“上帝的儿女”、“神的化身”等，是拯救人类的“救世主”，这些都是（ C ）自己的谎言。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A.丑化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B.美化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C.神化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D.吹捧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14.上网时发现邪教宣传内容，应做到（ C 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A.仔细阅读相关内容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B.向别人传播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C.不听、不看、不信、不传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15.邪教人员以自焚、自爆或其他危险方法危害公共安全的，分别依照《刑法》第一百一十四条、第一百一十五条第一款之规定，按照（ B ）定罪处罚。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　　</w:t>
      </w:r>
      <w:r>
        <w:rPr>
          <w:rFonts w:hint="eastAsia"/>
          <w:color w:val="000000"/>
          <w:sz w:val="21"/>
          <w:szCs w:val="21"/>
        </w:rPr>
        <w:t>A.贷款诈骗罪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B.以放火罪、爆炸罪、以危险方法危害公共安全罪等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C.包庇罪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D.侵犯著作权罪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16.邪教组织的初期目的是骗敛钱财，进而寻求（ B ）地位和权力，最终谋取政权。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A.经济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B.政治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C.文化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D.精神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17.邪教组织骗人手法多种多样，有时甚至会采用恐吓、拘禁、绑架等（ B ）手段，强迫他人加入邪教。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A.其他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B.暴力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C.非法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18.邪教组织通过反复灌输邪教教义，使受害者失去自主意识和分析判断能力，达到（ B ）的目的。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A.意念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B.精神控制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C.歪理邪说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19.邪教教主对其成员进行强制性的劝导或影响，使他们逐渐丧失正常的思维能力和价值观念，在不知不觉中改变人生态度，西方称之为（ B 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A.洗澡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B.洗脑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C.洗头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D.刷新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20.邪教组织往往利用魔术或一些物质特殊的物理化学性质等“小把戏”，制造所谓的（ A ）来迷惑人们，使人们对其产生崇拜，从而拉人入教。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A.特异功能或神秘现象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B.民间杂耍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C.巫术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21.邪教组织往往打着（ A ）和气功的幌子骗人。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A.合法宗教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B.健康团体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C.民间组织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D.国际组织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22.我国《宪法》规定：宗教团体和宗教事务不受（ B ）的支配。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A.邪教组织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B.外国势力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C.敌对势力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23.“法轮功”是李洪志于1992年建立的邪教组织。其冒用佛教和气功名义，以祛病、健身为诱饵，以（B）为幌子，蒙骗广大群众。李洪志及其“法轮功”邪教组织已不是一般意义上的邪教组织，而是国际反华势力所豢养，以推翻中国共产党领导和社会主义制度为目的的反动政治组织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A.“</w:t>
      </w:r>
      <w:proofErr w:type="gramEnd"/>
      <w:r>
        <w:rPr>
          <w:rFonts w:hint="eastAsia"/>
          <w:color w:val="000000"/>
          <w:sz w:val="21"/>
          <w:szCs w:val="21"/>
        </w:rPr>
        <w:t>真善恶”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B.“</w:t>
      </w:r>
      <w:proofErr w:type="gramEnd"/>
      <w:r>
        <w:rPr>
          <w:rFonts w:hint="eastAsia"/>
          <w:color w:val="000000"/>
          <w:sz w:val="21"/>
          <w:szCs w:val="21"/>
        </w:rPr>
        <w:t>真善忍”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C.“</w:t>
      </w:r>
      <w:proofErr w:type="gramEnd"/>
      <w:r>
        <w:rPr>
          <w:rFonts w:hint="eastAsia"/>
          <w:color w:val="000000"/>
          <w:sz w:val="21"/>
          <w:szCs w:val="21"/>
        </w:rPr>
        <w:t>真美忍”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D.“</w:t>
      </w:r>
      <w:proofErr w:type="gramEnd"/>
      <w:r>
        <w:rPr>
          <w:rFonts w:hint="eastAsia"/>
          <w:color w:val="000000"/>
          <w:sz w:val="21"/>
          <w:szCs w:val="21"/>
        </w:rPr>
        <w:t>真美善”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24.李洪志对待科学的态度是：盗用科学术语却又（ D ）科学，拒绝科学，诋毁科学。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A.辱骂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B.吸收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C.冒用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D.否认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25.李洪志窃取“禅密功”、“九宫八卦功”等中国传统功法，又模仿（ D ）舞蹈的某些动作，拼凑了“法轮功”功法。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A.巴西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B.印度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C.欧美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D.泰国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26.“法轮”本是（ A ）的标志和精神象征，被李洪志歪曲、篡改，窃用为邪教“法轮功”的标志。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A.佛教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B.道教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C.基督教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D.伊斯兰教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27．（A）又被称为“东方闪电”、“实际神”，是赵维山于1993年建立的邪教组织。它歪曲《圣经》，冒用基督教名义，大肆宣扬“世界末日来临”。其成员之间不使用真名实姓，用“灵名”进行单线联系，它主要以异地传“教”的方式来逃避打击进行非法活动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A.“</w:t>
      </w:r>
      <w:proofErr w:type="gramEnd"/>
      <w:r>
        <w:rPr>
          <w:rFonts w:hint="eastAsia"/>
          <w:color w:val="000000"/>
          <w:sz w:val="21"/>
          <w:szCs w:val="21"/>
        </w:rPr>
        <w:t>全能神”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B.“</w:t>
      </w:r>
      <w:proofErr w:type="gramEnd"/>
      <w:r>
        <w:rPr>
          <w:rFonts w:hint="eastAsia"/>
          <w:color w:val="000000"/>
          <w:sz w:val="21"/>
          <w:szCs w:val="21"/>
        </w:rPr>
        <w:t>法轮功”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C.“</w:t>
      </w:r>
      <w:proofErr w:type="gramEnd"/>
      <w:r>
        <w:rPr>
          <w:rFonts w:hint="eastAsia"/>
          <w:color w:val="000000"/>
          <w:sz w:val="21"/>
          <w:szCs w:val="21"/>
        </w:rPr>
        <w:t>呼喊派”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D.“</w:t>
      </w:r>
      <w:proofErr w:type="gramEnd"/>
      <w:r>
        <w:rPr>
          <w:rFonts w:hint="eastAsia"/>
          <w:color w:val="000000"/>
          <w:sz w:val="21"/>
          <w:szCs w:val="21"/>
        </w:rPr>
        <w:t>观音法门”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28．（C）又称“神的教会”、“地方召会”，是李常受于1962年建立的邪教组织。它歪曲基督教教义，主要通过在夜间秘密聚会，大声呼喊、狂呼乱叫等方式进行活动。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A.“</w:t>
      </w:r>
      <w:proofErr w:type="gramEnd"/>
      <w:r>
        <w:rPr>
          <w:rFonts w:hint="eastAsia"/>
          <w:color w:val="000000"/>
          <w:sz w:val="21"/>
          <w:szCs w:val="21"/>
        </w:rPr>
        <w:t>法轮功”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B.“</w:t>
      </w:r>
      <w:proofErr w:type="gramEnd"/>
      <w:r>
        <w:rPr>
          <w:rFonts w:hint="eastAsia"/>
          <w:color w:val="000000"/>
          <w:sz w:val="21"/>
          <w:szCs w:val="21"/>
        </w:rPr>
        <w:t>血水圣灵”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C.“</w:t>
      </w:r>
      <w:proofErr w:type="gramEnd"/>
      <w:r>
        <w:rPr>
          <w:rFonts w:hint="eastAsia"/>
          <w:color w:val="000000"/>
          <w:sz w:val="21"/>
          <w:szCs w:val="21"/>
        </w:rPr>
        <w:t>呼喊派”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D.“</w:t>
      </w:r>
      <w:proofErr w:type="gramEnd"/>
      <w:r>
        <w:rPr>
          <w:rFonts w:hint="eastAsia"/>
          <w:color w:val="000000"/>
          <w:sz w:val="21"/>
          <w:szCs w:val="21"/>
        </w:rPr>
        <w:t>全能神”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29．（B）又被称为“三赎基督”、“蒙头会”、“蒙头教”、“祈福音”、“二两粮”等，是季三</w:t>
      </w:r>
      <w:proofErr w:type="gramStart"/>
      <w:r>
        <w:rPr>
          <w:rStyle w:val="15"/>
          <w:rFonts w:hint="eastAsia"/>
          <w:b/>
          <w:bCs/>
          <w:color w:val="000000"/>
          <w:sz w:val="21"/>
          <w:szCs w:val="21"/>
        </w:rPr>
        <w:t>保建立</w:t>
      </w:r>
      <w:proofErr w:type="gramEnd"/>
      <w:r>
        <w:rPr>
          <w:rStyle w:val="15"/>
          <w:rFonts w:hint="eastAsia"/>
          <w:b/>
          <w:bCs/>
          <w:color w:val="000000"/>
          <w:sz w:val="21"/>
          <w:szCs w:val="21"/>
        </w:rPr>
        <w:t>的邪教组织。它冒用基督教名义，宣扬“末日论”，聚会时以跪拜、女信徒蒙白头巾、祷告为主，在聚会点或其成员家中挂白底红字的“十字旗”标志。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A.“</w:t>
      </w:r>
      <w:proofErr w:type="gramEnd"/>
      <w:r>
        <w:rPr>
          <w:rFonts w:hint="eastAsia"/>
          <w:color w:val="000000"/>
          <w:sz w:val="21"/>
          <w:szCs w:val="21"/>
        </w:rPr>
        <w:t>法轮功”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B.“</w:t>
      </w:r>
      <w:proofErr w:type="gramEnd"/>
      <w:r>
        <w:rPr>
          <w:rFonts w:hint="eastAsia"/>
          <w:color w:val="000000"/>
          <w:sz w:val="21"/>
          <w:szCs w:val="21"/>
        </w:rPr>
        <w:t>门徒会”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C.“</w:t>
      </w:r>
      <w:proofErr w:type="gramEnd"/>
      <w:r>
        <w:rPr>
          <w:rFonts w:hint="eastAsia"/>
          <w:color w:val="000000"/>
          <w:sz w:val="21"/>
          <w:szCs w:val="21"/>
        </w:rPr>
        <w:t>呼喊派”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D.“</w:t>
      </w:r>
      <w:proofErr w:type="gramEnd"/>
      <w:r>
        <w:rPr>
          <w:rFonts w:hint="eastAsia"/>
          <w:color w:val="000000"/>
          <w:sz w:val="21"/>
          <w:szCs w:val="21"/>
        </w:rPr>
        <w:t>实际神”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30．“观音法门”又称“中华民国禅学会”、“国际禅定学会”，是张</w:t>
      </w:r>
      <w:proofErr w:type="gramStart"/>
      <w:r>
        <w:rPr>
          <w:rStyle w:val="15"/>
          <w:rFonts w:hint="eastAsia"/>
          <w:b/>
          <w:bCs/>
          <w:color w:val="000000"/>
          <w:sz w:val="21"/>
          <w:szCs w:val="21"/>
        </w:rPr>
        <w:t>君兰于1988年</w:t>
      </w:r>
      <w:proofErr w:type="gramEnd"/>
      <w:r>
        <w:rPr>
          <w:rStyle w:val="15"/>
          <w:rFonts w:hint="eastAsia"/>
          <w:b/>
          <w:bCs/>
          <w:color w:val="000000"/>
          <w:sz w:val="21"/>
          <w:szCs w:val="21"/>
        </w:rPr>
        <w:t>建立的邪教组织。它冒用（D）名义，大肆散布攻击、推翻共产党的言论。近年来它变换方式，打着“素食可以拯救地球”的旗号大搞反动宣传。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A.基督教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　　</w:t>
      </w:r>
      <w:r>
        <w:rPr>
          <w:rFonts w:hint="eastAsia"/>
          <w:color w:val="000000"/>
          <w:sz w:val="21"/>
          <w:szCs w:val="21"/>
        </w:rPr>
        <w:t>B.道教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C.伊斯兰教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D.佛教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31.邪教组织宣扬“升天圆满”，导致痴迷者（A）。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A.自杀、自残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B.诱骗入教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C.教主崇拜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32.邪教组织一般都以邪教“教主”为核心建立严密的（B），要求其成员断绝或疏远与家庭和社会的联系，绝对服从邪教“教主”，并通过发誓、赌咒或相互告发等手段，严禁他们脱离或背叛邪教组织。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A.经济体系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B.组织体系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C.管理体系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33.邪教教主为了达到（A）的目的，散布“末日论”等谣言，威胁恐吓群众，让一些人产生依赖、恐惧心理，扰乱社会秩序。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A.教主崇拜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B.环境保护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C.强身健体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D.社会和谐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34.1999年4月25日，全国各地的一万多名（A）练习者围攻中南海，在国内外造成了极坏影响，这是其邪教本质的大暴露。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A.“</w:t>
      </w:r>
      <w:proofErr w:type="gramEnd"/>
      <w:r>
        <w:rPr>
          <w:rFonts w:hint="eastAsia"/>
          <w:color w:val="000000"/>
          <w:sz w:val="21"/>
          <w:szCs w:val="21"/>
        </w:rPr>
        <w:t>法轮功”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B.“</w:t>
      </w:r>
      <w:proofErr w:type="gramEnd"/>
      <w:r>
        <w:rPr>
          <w:rFonts w:hint="eastAsia"/>
          <w:color w:val="000000"/>
          <w:sz w:val="21"/>
          <w:szCs w:val="21"/>
        </w:rPr>
        <w:t>呼喊派”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C.“</w:t>
      </w:r>
      <w:proofErr w:type="gramEnd"/>
      <w:r>
        <w:rPr>
          <w:rFonts w:hint="eastAsia"/>
          <w:color w:val="000000"/>
          <w:sz w:val="21"/>
          <w:szCs w:val="21"/>
        </w:rPr>
        <w:t>门徒会”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D.“</w:t>
      </w:r>
      <w:proofErr w:type="gramEnd"/>
      <w:r>
        <w:rPr>
          <w:rFonts w:hint="eastAsia"/>
          <w:color w:val="000000"/>
          <w:sz w:val="21"/>
          <w:szCs w:val="21"/>
        </w:rPr>
        <w:t>血水圣灵”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35.2001年，王进东等（A）痴迷者制造了震惊中外的“1·23”天安门广场自焚惨剧，最终酿成两死三重伤的严重后果。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A.“</w:t>
      </w:r>
      <w:proofErr w:type="gramEnd"/>
      <w:r>
        <w:rPr>
          <w:rFonts w:hint="eastAsia"/>
          <w:color w:val="000000"/>
          <w:sz w:val="21"/>
          <w:szCs w:val="21"/>
        </w:rPr>
        <w:t>法轮功”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B.“</w:t>
      </w:r>
      <w:proofErr w:type="gramEnd"/>
      <w:r>
        <w:rPr>
          <w:rFonts w:hint="eastAsia"/>
          <w:color w:val="000000"/>
          <w:sz w:val="21"/>
          <w:szCs w:val="21"/>
        </w:rPr>
        <w:t>门徒会”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C.“</w:t>
      </w:r>
      <w:proofErr w:type="gramEnd"/>
      <w:r>
        <w:rPr>
          <w:rFonts w:hint="eastAsia"/>
          <w:color w:val="000000"/>
          <w:sz w:val="21"/>
          <w:szCs w:val="21"/>
        </w:rPr>
        <w:t>血水圣灵”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D.“</w:t>
      </w:r>
      <w:proofErr w:type="gramEnd"/>
      <w:r>
        <w:rPr>
          <w:rFonts w:hint="eastAsia"/>
          <w:color w:val="000000"/>
          <w:sz w:val="21"/>
          <w:szCs w:val="21"/>
        </w:rPr>
        <w:t>观音法门”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36.2012年12月21日前后，（C）邪教组织散布“世界末日即将来临，加入该组织可获拯救”谣言，煽动其成员聚集滋事、散发宣传品，拉拢人入教，部分地区还出现围攻党政机关等恶性事件。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A.“</w:t>
      </w:r>
      <w:proofErr w:type="gramEnd"/>
      <w:r>
        <w:rPr>
          <w:rFonts w:hint="eastAsia"/>
          <w:color w:val="000000"/>
          <w:sz w:val="21"/>
          <w:szCs w:val="21"/>
        </w:rPr>
        <w:t>法轮功”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B.“</w:t>
      </w:r>
      <w:proofErr w:type="gramEnd"/>
      <w:r>
        <w:rPr>
          <w:rFonts w:hint="eastAsia"/>
          <w:color w:val="000000"/>
          <w:sz w:val="21"/>
          <w:szCs w:val="21"/>
        </w:rPr>
        <w:t>呼喊派”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C.“</w:t>
      </w:r>
      <w:proofErr w:type="gramEnd"/>
      <w:r>
        <w:rPr>
          <w:rFonts w:hint="eastAsia"/>
          <w:color w:val="000000"/>
          <w:sz w:val="21"/>
          <w:szCs w:val="21"/>
        </w:rPr>
        <w:t>全能神”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D.“</w:t>
      </w:r>
      <w:proofErr w:type="gramEnd"/>
      <w:r>
        <w:rPr>
          <w:rFonts w:hint="eastAsia"/>
          <w:color w:val="000000"/>
          <w:sz w:val="21"/>
          <w:szCs w:val="21"/>
        </w:rPr>
        <w:t>血水圣灵”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37.1978年11月18日，美国（B）邪教信徒在教主吉姆•琼斯的蛊惑下，集体在南美洲圭亚那琼斯镇喝氰化物自杀，造成900余人中毒身亡，其中包括280余名儿童。酿成了震惊世界的自杀惨剧！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A.“</w:t>
      </w:r>
      <w:proofErr w:type="gramEnd"/>
      <w:r>
        <w:rPr>
          <w:rFonts w:hint="eastAsia"/>
          <w:color w:val="000000"/>
          <w:sz w:val="21"/>
          <w:szCs w:val="21"/>
        </w:rPr>
        <w:t>大卫教”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B.“</w:t>
      </w:r>
      <w:proofErr w:type="gramEnd"/>
      <w:r>
        <w:rPr>
          <w:rFonts w:hint="eastAsia"/>
          <w:color w:val="000000"/>
          <w:sz w:val="21"/>
          <w:szCs w:val="21"/>
        </w:rPr>
        <w:t>人民圣殿教”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C.“</w:t>
      </w:r>
      <w:proofErr w:type="gramEnd"/>
      <w:r>
        <w:rPr>
          <w:rFonts w:hint="eastAsia"/>
          <w:color w:val="000000"/>
          <w:sz w:val="21"/>
          <w:szCs w:val="21"/>
        </w:rPr>
        <w:t>奥</w:t>
      </w:r>
      <w:proofErr w:type="gramStart"/>
      <w:r>
        <w:rPr>
          <w:rFonts w:hint="eastAsia"/>
          <w:color w:val="000000"/>
          <w:sz w:val="21"/>
          <w:szCs w:val="21"/>
        </w:rPr>
        <w:t>姆</w:t>
      </w:r>
      <w:proofErr w:type="gramEnd"/>
      <w:r>
        <w:rPr>
          <w:rFonts w:hint="eastAsia"/>
          <w:color w:val="000000"/>
          <w:sz w:val="21"/>
          <w:szCs w:val="21"/>
        </w:rPr>
        <w:t>真理教”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D.“</w:t>
      </w:r>
      <w:proofErr w:type="gramEnd"/>
      <w:r>
        <w:rPr>
          <w:rFonts w:hint="eastAsia"/>
          <w:color w:val="000000"/>
          <w:sz w:val="21"/>
          <w:szCs w:val="21"/>
        </w:rPr>
        <w:t>太阳圣殿教”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38．“沙林”是一种比氰化物威力大500多倍的毒气。1995年3月20日，日本（C）邪教组织在教主麻原彰晃的煽动蛊惑下，在东京地铁内释放了“沙林”毒气，造成12人死亡、5500多人受伤，成为日本史上最大的邪教恐怖事件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A.“</w:t>
      </w:r>
      <w:proofErr w:type="gramEnd"/>
      <w:r>
        <w:rPr>
          <w:rFonts w:hint="eastAsia"/>
          <w:color w:val="000000"/>
          <w:sz w:val="21"/>
          <w:szCs w:val="21"/>
        </w:rPr>
        <w:t>大卫教”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B.“</w:t>
      </w:r>
      <w:proofErr w:type="gramEnd"/>
      <w:r>
        <w:rPr>
          <w:rFonts w:hint="eastAsia"/>
          <w:color w:val="000000"/>
          <w:sz w:val="21"/>
          <w:szCs w:val="21"/>
        </w:rPr>
        <w:t>太阳圣殿教”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C.“</w:t>
      </w:r>
      <w:proofErr w:type="gramEnd"/>
      <w:r>
        <w:rPr>
          <w:rFonts w:hint="eastAsia"/>
          <w:color w:val="000000"/>
          <w:sz w:val="21"/>
          <w:szCs w:val="21"/>
        </w:rPr>
        <w:t>奥</w:t>
      </w:r>
      <w:proofErr w:type="gramStart"/>
      <w:r>
        <w:rPr>
          <w:rFonts w:hint="eastAsia"/>
          <w:color w:val="000000"/>
          <w:sz w:val="21"/>
          <w:szCs w:val="21"/>
        </w:rPr>
        <w:t>姆</w:t>
      </w:r>
      <w:proofErr w:type="gramEnd"/>
      <w:r>
        <w:rPr>
          <w:rFonts w:hint="eastAsia"/>
          <w:color w:val="000000"/>
          <w:sz w:val="21"/>
          <w:szCs w:val="21"/>
        </w:rPr>
        <w:t>真理教”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D.“</w:t>
      </w:r>
      <w:proofErr w:type="gramEnd"/>
      <w:r>
        <w:rPr>
          <w:rFonts w:hint="eastAsia"/>
          <w:color w:val="000000"/>
          <w:sz w:val="21"/>
          <w:szCs w:val="21"/>
        </w:rPr>
        <w:t>人民圣殿教”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39.1997年4月19日，美国（A）邪教组织在教主大卫•</w:t>
      </w:r>
      <w:proofErr w:type="gramStart"/>
      <w:r>
        <w:rPr>
          <w:rStyle w:val="15"/>
          <w:rFonts w:hint="eastAsia"/>
          <w:b/>
          <w:bCs/>
          <w:color w:val="000000"/>
          <w:sz w:val="21"/>
          <w:szCs w:val="21"/>
        </w:rPr>
        <w:t>考雷什</w:t>
      </w:r>
      <w:proofErr w:type="gramEnd"/>
      <w:r>
        <w:rPr>
          <w:rStyle w:val="15"/>
          <w:rFonts w:hint="eastAsia"/>
          <w:b/>
          <w:bCs/>
          <w:color w:val="000000"/>
          <w:sz w:val="21"/>
          <w:szCs w:val="21"/>
        </w:rPr>
        <w:t>的煽动下与出动坦克、装甲车的警方武力对峙51个日夜后集体纵火自焚，酿成80余人葬身火海，震惊世界的“韦科惨案”。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A.“</w:t>
      </w:r>
      <w:proofErr w:type="gramEnd"/>
      <w:r>
        <w:rPr>
          <w:rFonts w:hint="eastAsia"/>
          <w:color w:val="000000"/>
          <w:sz w:val="21"/>
          <w:szCs w:val="21"/>
        </w:rPr>
        <w:t>大卫教”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B.“</w:t>
      </w:r>
      <w:proofErr w:type="gramEnd"/>
      <w:r>
        <w:rPr>
          <w:rFonts w:hint="eastAsia"/>
          <w:color w:val="000000"/>
          <w:sz w:val="21"/>
          <w:szCs w:val="21"/>
        </w:rPr>
        <w:t>太阳圣殿教”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C.“</w:t>
      </w:r>
      <w:proofErr w:type="gramEnd"/>
      <w:r>
        <w:rPr>
          <w:rFonts w:hint="eastAsia"/>
          <w:color w:val="000000"/>
          <w:sz w:val="21"/>
          <w:szCs w:val="21"/>
        </w:rPr>
        <w:t>奥</w:t>
      </w:r>
      <w:proofErr w:type="gramStart"/>
      <w:r>
        <w:rPr>
          <w:rFonts w:hint="eastAsia"/>
          <w:color w:val="000000"/>
          <w:sz w:val="21"/>
          <w:szCs w:val="21"/>
        </w:rPr>
        <w:t>姆</w:t>
      </w:r>
      <w:proofErr w:type="gramEnd"/>
      <w:r>
        <w:rPr>
          <w:rFonts w:hint="eastAsia"/>
          <w:color w:val="000000"/>
          <w:sz w:val="21"/>
          <w:szCs w:val="21"/>
        </w:rPr>
        <w:t>真理教”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D.“</w:t>
      </w:r>
      <w:proofErr w:type="gramEnd"/>
      <w:r>
        <w:rPr>
          <w:rFonts w:hint="eastAsia"/>
          <w:color w:val="000000"/>
          <w:sz w:val="21"/>
          <w:szCs w:val="21"/>
        </w:rPr>
        <w:t>人民圣殿教”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40.2000年3月17日，乌干达（A）邪教组织中530余名信徒在教主克利多尼亚•</w:t>
      </w:r>
      <w:proofErr w:type="gramStart"/>
      <w:r>
        <w:rPr>
          <w:rStyle w:val="15"/>
          <w:rFonts w:hint="eastAsia"/>
          <w:b/>
          <w:bCs/>
          <w:color w:val="000000"/>
          <w:sz w:val="21"/>
          <w:szCs w:val="21"/>
        </w:rPr>
        <w:t>玛</w:t>
      </w:r>
      <w:proofErr w:type="gramEnd"/>
      <w:r>
        <w:rPr>
          <w:rStyle w:val="15"/>
          <w:rFonts w:hint="eastAsia"/>
          <w:b/>
          <w:bCs/>
          <w:color w:val="000000"/>
          <w:sz w:val="21"/>
          <w:szCs w:val="21"/>
        </w:rPr>
        <w:t>林达的煽动蛊惑下集体自焚，其中包括200余名儿童。酿成了震惊世界的自焚惨剧！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A.“</w:t>
      </w:r>
      <w:proofErr w:type="gramEnd"/>
      <w:r>
        <w:rPr>
          <w:rFonts w:hint="eastAsia"/>
          <w:color w:val="000000"/>
          <w:sz w:val="21"/>
          <w:szCs w:val="21"/>
        </w:rPr>
        <w:t>恢复上帝十</w:t>
      </w:r>
      <w:proofErr w:type="gramStart"/>
      <w:r>
        <w:rPr>
          <w:rFonts w:hint="eastAsia"/>
          <w:color w:val="000000"/>
          <w:sz w:val="21"/>
          <w:szCs w:val="21"/>
        </w:rPr>
        <w:t>诫</w:t>
      </w:r>
      <w:proofErr w:type="gramEnd"/>
      <w:r>
        <w:rPr>
          <w:rFonts w:hint="eastAsia"/>
          <w:color w:val="000000"/>
          <w:sz w:val="21"/>
          <w:szCs w:val="21"/>
        </w:rPr>
        <w:t>运动”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B.“</w:t>
      </w:r>
      <w:proofErr w:type="gramEnd"/>
      <w:r>
        <w:rPr>
          <w:rFonts w:hint="eastAsia"/>
          <w:color w:val="000000"/>
          <w:sz w:val="21"/>
          <w:szCs w:val="21"/>
        </w:rPr>
        <w:t>奥</w:t>
      </w:r>
      <w:proofErr w:type="gramStart"/>
      <w:r>
        <w:rPr>
          <w:rFonts w:hint="eastAsia"/>
          <w:color w:val="000000"/>
          <w:sz w:val="21"/>
          <w:szCs w:val="21"/>
        </w:rPr>
        <w:t>姆</w:t>
      </w:r>
      <w:proofErr w:type="gramEnd"/>
      <w:r>
        <w:rPr>
          <w:rFonts w:hint="eastAsia"/>
          <w:color w:val="000000"/>
          <w:sz w:val="21"/>
          <w:szCs w:val="21"/>
        </w:rPr>
        <w:t>真理教”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C.“</w:t>
      </w:r>
      <w:proofErr w:type="gramEnd"/>
      <w:r>
        <w:rPr>
          <w:rFonts w:hint="eastAsia"/>
          <w:color w:val="000000"/>
          <w:sz w:val="21"/>
          <w:szCs w:val="21"/>
        </w:rPr>
        <w:t>大卫教”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D.“</w:t>
      </w:r>
      <w:proofErr w:type="gramEnd"/>
      <w:r>
        <w:rPr>
          <w:rFonts w:hint="eastAsia"/>
          <w:color w:val="000000"/>
          <w:sz w:val="21"/>
          <w:szCs w:val="21"/>
        </w:rPr>
        <w:t>太阳圣殿教”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41.我国是一个多民族的国家，也是一个多宗教的国家，在我国的合法宗教有（D）。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A.明教、佛教、道教、伊斯兰教、天主教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B.基督教、佛教、道教、太阳神教、神道教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C.天主教、佛教、道教、太阳神教、摩尼教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D.天主教、基督教、伊斯兰教、佛教、道教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42．（B）是我国防范处理邪教问题的基本政策。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A.打击一切邪教分子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B.团结教育挽救绝大多数，依法打击极少数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C.不打击、只教育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D.放任自由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43.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王某，女，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51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岁，大学文化，中学教师。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2012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年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5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至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6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月，王某在自习课上向学生播放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“法轮功”光碟；2013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年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3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至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4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月，在学生晚自习期间，王某又向学生宣扬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“法轮功”歪理邪说。在该案例中，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王某在学校课堂上公开宣扬邪教的行为构成（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C）。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A.倒卖文物罪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B.妨害传染病防治罪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C.组织、利用邪教组织破坏法律实施罪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D.污染环境罪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lastRenderedPageBreak/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44.黄某，男，45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岁，初中文化，农民。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2013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年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1月24日，纠集数十名“法轮功”顽固分子，到某市人民法院附近公开进行邪教滋事活动，企图“营救”正在接受审判的“法轮功”顽固分子。在该案例中，黄某的行为构成（A）。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A.组织、利用邪教组织破坏法律实施罪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B.组织、领导传销活动罪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C.合同诈骗罪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D.危险驾驶罪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45.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任某，大学文化，退休研究员。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2002年8月以来，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任某伙同其妻子于某，借住他人房屋，制作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“法轮功”反动宣传标语多份，并到某市多条公路的电线杆和沿路墙壁上张贴。人民法院经审理认为，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任某制作、传播邪教宣传品，宣扬邪教，情节特别严重，构成（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B），依法判处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任某有期徒刑八年。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A.合同诈骗罪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B.利用邪教组织破坏法律实施罪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C.包庇罪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46．信教公民的集体宗教活动，一般应当在（A）举行。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A.经登记的宗教活动场所内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B.商业场所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C.中小学内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D.公开场所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47．1999年7月29日，公安部发出缉捕李洪志的通缉令。通缉令指出：李洪志组织和利用（A）及其操纵的“法轮功”组织，宣扬迷信邪说，蒙骗他人，致人死亡，并未经依法申请和许可，组织、策划集会、示威，聚众扰乱公共秩序等活动，涉嫌犯扰乱公共秩序罪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A.“</w:t>
      </w:r>
      <w:proofErr w:type="gramEnd"/>
      <w:r>
        <w:rPr>
          <w:rFonts w:hint="eastAsia"/>
          <w:color w:val="000000"/>
          <w:sz w:val="21"/>
          <w:szCs w:val="21"/>
        </w:rPr>
        <w:t>法轮大法研究会”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B.“</w:t>
      </w:r>
      <w:proofErr w:type="gramEnd"/>
      <w:r>
        <w:rPr>
          <w:rFonts w:hint="eastAsia"/>
          <w:color w:val="000000"/>
          <w:sz w:val="21"/>
          <w:szCs w:val="21"/>
        </w:rPr>
        <w:t>法轮功组织”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C.“</w:t>
      </w:r>
      <w:proofErr w:type="gramEnd"/>
      <w:r>
        <w:rPr>
          <w:rFonts w:hint="eastAsia"/>
          <w:color w:val="000000"/>
          <w:sz w:val="21"/>
          <w:szCs w:val="21"/>
        </w:rPr>
        <w:t>法轮教”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D.“</w:t>
      </w:r>
      <w:proofErr w:type="gramEnd"/>
      <w:r>
        <w:rPr>
          <w:rFonts w:hint="eastAsia"/>
          <w:color w:val="000000"/>
          <w:sz w:val="21"/>
          <w:szCs w:val="21"/>
        </w:rPr>
        <w:t>法轮会”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48.收到“法轮功”等邪教宣传品应将其（A）或送交公安机关。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A.销毁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B.传阅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C.收藏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D.复印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49.“邪教”一词正式刊载在中国官方文书中始于（D）。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A、唐朝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B、宋朝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C、明朝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D、清朝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50．2002年10月15日，由我国华人华侨联合发动并组建的世界华人华侨反邪教协会在(D)宣告成立。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A、纽约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　　</w:t>
      </w:r>
      <w:r>
        <w:rPr>
          <w:rFonts w:hint="eastAsia"/>
          <w:color w:val="000000"/>
          <w:sz w:val="21"/>
          <w:szCs w:val="21"/>
        </w:rPr>
        <w:t>B、巴黎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C、悉尼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D、马德里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51.关于在公民中开展法制宣传教育的第七个五年规划（简称“七五”普法规划）的实施时间是（C）。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A.2009年—2013年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B.2010年—2014年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C.2016年—2020年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D.2012年—2016年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52．我国《宪法》规定：中华人民共和国公民有宗教信仰（B），国家保护在宪法、法律和政策允许范围内的正常的宗教活动。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A.制约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B.自由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C.科学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D.政教合一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53. 我国法律规定：组织、利用邪教组织扰乱公共秩序，妨害公共安全，侵犯人身权利、财产权利，妨害社会管理，具有社会危害性，依法应追究刑事责任，但尚不构成刑事犯罪的，由公安机关按照（B）相关规定进行处罚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A.《刑法》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B.《治安管理处罚法》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C.《国家安全法》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D.《公务员法》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54.邪教通常利用各种（A）和人生坎坷，引诱人们消极厌世，煽动对现实和政府的不满情绪。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A.社会问题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B.家庭问题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C.人际关系问题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D.环境问题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55.邪教教主利用散布歪理邪说、谎言骗局、心理暗示等手法，对其组织成员实施“洗脑术”，并用惩罚、威胁等恐吓手段，让人“进得来，出不去”，人人自危，从而达到（B）的目的。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A.练习功法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B.控制信徒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C.健身强体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D.包治百病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56. 几乎所有的邪教教主都预言过（A）的来临。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A.世界末日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B.世界大战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C.地球爆炸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57.境外“法轮功”邪教组织抛出“九评共产党”，并煽动共产党员、共青团员、少先队员退党、退团、退队，充分暴露了其（C）。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A.经济目的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B.文化意图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C.反动政治本质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　　</w:t>
      </w:r>
      <w:r>
        <w:rPr>
          <w:rFonts w:hint="eastAsia"/>
          <w:color w:val="000000"/>
          <w:sz w:val="21"/>
          <w:szCs w:val="21"/>
        </w:rPr>
        <w:t>D.精神需求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58.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十堰市人民政府防范和处理邪教问题办公室官方网站的名称是（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A）。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A．“</w:t>
      </w:r>
      <w:r>
        <w:rPr>
          <w:rFonts w:hint="eastAsia"/>
          <w:color w:val="000000"/>
          <w:sz w:val="26"/>
          <w:szCs w:val="26"/>
        </w:rPr>
        <w:t>武当清风</w:t>
      </w:r>
      <w:r>
        <w:rPr>
          <w:rFonts w:hint="eastAsia"/>
          <w:color w:val="000000"/>
          <w:sz w:val="21"/>
          <w:szCs w:val="21"/>
        </w:rPr>
        <w:t>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B．“</w:t>
      </w:r>
      <w:r>
        <w:rPr>
          <w:rFonts w:hint="eastAsia"/>
          <w:color w:val="000000"/>
          <w:sz w:val="26"/>
          <w:szCs w:val="26"/>
        </w:rPr>
        <w:t>武当风</w:t>
      </w:r>
      <w:r>
        <w:rPr>
          <w:rFonts w:hint="eastAsia"/>
          <w:color w:val="000000"/>
          <w:sz w:val="21"/>
          <w:szCs w:val="21"/>
        </w:rPr>
        <w:t>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C．“</w:t>
      </w:r>
      <w:r>
        <w:rPr>
          <w:rFonts w:hint="eastAsia"/>
          <w:color w:val="000000"/>
          <w:sz w:val="26"/>
          <w:szCs w:val="26"/>
        </w:rPr>
        <w:t>十堰反邪教</w:t>
      </w:r>
      <w:r>
        <w:rPr>
          <w:rFonts w:hint="eastAsia"/>
          <w:color w:val="000000"/>
          <w:sz w:val="21"/>
          <w:szCs w:val="21"/>
        </w:rPr>
        <w:t>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D．“</w:t>
      </w:r>
      <w:r>
        <w:rPr>
          <w:rFonts w:hint="eastAsia"/>
          <w:color w:val="000000"/>
          <w:sz w:val="26"/>
          <w:szCs w:val="26"/>
        </w:rPr>
        <w:t>十堰防邪教</w:t>
      </w:r>
      <w:r>
        <w:rPr>
          <w:rFonts w:hint="eastAsia"/>
          <w:color w:val="000000"/>
          <w:sz w:val="21"/>
          <w:szCs w:val="21"/>
        </w:rPr>
        <w:t>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59、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十堰市人民政府防范和处理邪教问题办公室</w:t>
      </w:r>
      <w:proofErr w:type="gramStart"/>
      <w:r>
        <w:rPr>
          <w:rStyle w:val="15"/>
          <w:rFonts w:hint="eastAsia"/>
          <w:b/>
          <w:bCs/>
          <w:color w:val="000000"/>
          <w:sz w:val="26"/>
          <w:szCs w:val="26"/>
        </w:rPr>
        <w:t>官方微博的</w:t>
      </w:r>
      <w:proofErr w:type="gramEnd"/>
      <w:r>
        <w:rPr>
          <w:rStyle w:val="15"/>
          <w:rFonts w:hint="eastAsia"/>
          <w:b/>
          <w:bCs/>
          <w:color w:val="000000"/>
          <w:sz w:val="26"/>
          <w:szCs w:val="26"/>
        </w:rPr>
        <w:t>名称是（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B）。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A．“</w:t>
      </w:r>
      <w:r>
        <w:rPr>
          <w:rFonts w:hint="eastAsia"/>
          <w:color w:val="000000"/>
          <w:sz w:val="26"/>
          <w:szCs w:val="26"/>
        </w:rPr>
        <w:t>十堰反邪</w:t>
      </w:r>
      <w:r>
        <w:rPr>
          <w:rFonts w:hint="eastAsia"/>
          <w:color w:val="000000"/>
          <w:sz w:val="21"/>
          <w:szCs w:val="21"/>
        </w:rPr>
        <w:t>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B．“</w:t>
      </w:r>
      <w:r>
        <w:rPr>
          <w:rFonts w:hint="eastAsia"/>
          <w:color w:val="000000"/>
          <w:sz w:val="26"/>
          <w:szCs w:val="26"/>
        </w:rPr>
        <w:t>十堰反邪教</w:t>
      </w:r>
      <w:r>
        <w:rPr>
          <w:rFonts w:hint="eastAsia"/>
          <w:color w:val="000000"/>
          <w:sz w:val="21"/>
          <w:szCs w:val="21"/>
        </w:rPr>
        <w:t>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C．“</w:t>
      </w:r>
      <w:r>
        <w:rPr>
          <w:rFonts w:hint="eastAsia"/>
          <w:color w:val="000000"/>
          <w:sz w:val="26"/>
          <w:szCs w:val="26"/>
        </w:rPr>
        <w:t>十堰打邪</w:t>
      </w:r>
      <w:r>
        <w:rPr>
          <w:rFonts w:hint="eastAsia"/>
          <w:color w:val="000000"/>
          <w:sz w:val="21"/>
          <w:szCs w:val="21"/>
        </w:rPr>
        <w:t>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D．“</w:t>
      </w:r>
      <w:r>
        <w:rPr>
          <w:rFonts w:hint="eastAsia"/>
          <w:color w:val="000000"/>
          <w:sz w:val="26"/>
          <w:szCs w:val="26"/>
        </w:rPr>
        <w:t>十堰防邪</w:t>
      </w:r>
      <w:r>
        <w:rPr>
          <w:rFonts w:hint="eastAsia"/>
          <w:color w:val="000000"/>
          <w:sz w:val="21"/>
          <w:szCs w:val="21"/>
        </w:rPr>
        <w:t>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60．</w:t>
      </w:r>
      <w:r>
        <w:rPr>
          <w:rStyle w:val="15"/>
          <w:rFonts w:hint="eastAsia"/>
          <w:b/>
          <w:bCs/>
          <w:color w:val="000000"/>
          <w:sz w:val="26"/>
          <w:szCs w:val="26"/>
        </w:rPr>
        <w:t>十堰市人民政府防范和处理邪教问题办公室官方</w:t>
      </w:r>
      <w:proofErr w:type="gramStart"/>
      <w:r>
        <w:rPr>
          <w:rStyle w:val="15"/>
          <w:rFonts w:hint="eastAsia"/>
          <w:b/>
          <w:bCs/>
          <w:color w:val="000000"/>
          <w:sz w:val="26"/>
          <w:szCs w:val="26"/>
        </w:rPr>
        <w:t>微信公众号</w:t>
      </w:r>
      <w:proofErr w:type="gramEnd"/>
      <w:r>
        <w:rPr>
          <w:rStyle w:val="15"/>
          <w:rFonts w:hint="eastAsia"/>
          <w:b/>
          <w:bCs/>
          <w:color w:val="000000"/>
          <w:sz w:val="26"/>
          <w:szCs w:val="26"/>
        </w:rPr>
        <w:t>的名称是（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A）。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A．“</w:t>
      </w:r>
      <w:r>
        <w:rPr>
          <w:rFonts w:hint="eastAsia"/>
          <w:color w:val="000000"/>
          <w:sz w:val="26"/>
          <w:szCs w:val="26"/>
        </w:rPr>
        <w:t>武当清风</w:t>
      </w:r>
      <w:r>
        <w:rPr>
          <w:rFonts w:hint="eastAsia"/>
          <w:color w:val="000000"/>
          <w:sz w:val="21"/>
          <w:szCs w:val="21"/>
        </w:rPr>
        <w:t>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B．“</w:t>
      </w:r>
      <w:r>
        <w:rPr>
          <w:rFonts w:hint="eastAsia"/>
          <w:color w:val="000000"/>
          <w:sz w:val="26"/>
          <w:szCs w:val="26"/>
        </w:rPr>
        <w:t>十堰清风</w:t>
      </w:r>
      <w:r>
        <w:rPr>
          <w:rFonts w:hint="eastAsia"/>
          <w:color w:val="000000"/>
          <w:sz w:val="21"/>
          <w:szCs w:val="21"/>
        </w:rPr>
        <w:t>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C．“</w:t>
      </w:r>
      <w:r>
        <w:rPr>
          <w:rFonts w:hint="eastAsia"/>
          <w:color w:val="000000"/>
          <w:sz w:val="26"/>
          <w:szCs w:val="26"/>
        </w:rPr>
        <w:t>武当清韵</w:t>
      </w:r>
      <w:r>
        <w:rPr>
          <w:rFonts w:hint="eastAsia"/>
          <w:color w:val="000000"/>
          <w:sz w:val="21"/>
          <w:szCs w:val="21"/>
        </w:rPr>
        <w:t>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D．“</w:t>
      </w:r>
      <w:r>
        <w:rPr>
          <w:rFonts w:hint="eastAsia"/>
          <w:color w:val="000000"/>
          <w:sz w:val="26"/>
          <w:szCs w:val="26"/>
        </w:rPr>
        <w:t>十堰反邪</w:t>
      </w:r>
      <w:r>
        <w:rPr>
          <w:rFonts w:hint="eastAsia"/>
          <w:color w:val="000000"/>
          <w:sz w:val="21"/>
          <w:szCs w:val="21"/>
        </w:rPr>
        <w:t>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二、多选题（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20题）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1. 中国共产党第十九次全国代表大会的主题是：（ABCD）。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A．不忘初心，牢记使命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B．高举中国特色社会主义伟大旗帜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C．决胜全面建成小康社会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D．夺取新时代中国特色社会主义伟大胜利，为实现中华民族伟大复兴的中国梦不懈奋斗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E．带领人民创造幸福生活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2. 中国共产党的十九大报告中提出，打造共建共治共享的社会治理格局，提高社会治理（ABCD）水平。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　　</w:t>
      </w:r>
      <w:r>
        <w:rPr>
          <w:rFonts w:hint="eastAsia"/>
          <w:color w:val="000000"/>
          <w:sz w:val="21"/>
          <w:szCs w:val="21"/>
        </w:rPr>
        <w:t>A.社会化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B.法治化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C.智能化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D.专业化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3.以下宗教组织是全国性的爱国宗教组织（ABCDE）。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A.中国佛教协会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B.中国道教协会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C.中国伊斯兰教协会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D.中国天主教爱国会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E.中国基督教协会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4.依照我国有关法律，对邪教组织界定是（ABCD）。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A.冒用宗教、气功或者其他名义建立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B.神化、鼓吹首要分子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C.利用制造、散布迷信邪说等手段蛊惑、蒙骗他人、发展控制成员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D.危害社会的非法组织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5.邪教组织的基本特征有：（ABCDEF）。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A.教主崇拜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B.精神控制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C.编造邪说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D.聚敛钱财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E.秘密结社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F.危害社会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6.《宗教事务条例》规定：“信教公民的集体宗教活动，一般应当在经登记的宗教活动场所内举行。”这里所指的场所是：（ABCDE）。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A.寺院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B.宫观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C.清真寺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D.教堂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E.其他固定宗教活动处所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7.2017年2月1日开始施行的最高人民法院、最高人民检察院《关于办理组织、利用邪教组织破坏法律实施等刑事案件适用法律若干问题的解释》中明确：组织、利用邪教组织，破坏国家法律、行政法规实施，具有下列情形之一的，应当依照刑法第三百条第一款的规定，处三年以上七年以下有期徒刑，并处罚金。（ABCDE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A.建立邪教组织，或者邪教组织被取缔后又恢复、另行建立邪教组织的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B.聚众包围、冲击、强占、哄闹国家机关、企业事业单位或者公共场所、宗教活动场所，扰乱社会秩序的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C.使用暴力、胁迫或者以其他方法强迫他人加入或者阻止他人退出邪教组织的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D.使用“伪基站”“黑广播”等无线电台（站）或者无线电频率宣扬邪教的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E.以货币为载体宣扬邪教，数量在五百张（枚）以上的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8.我国的五大宗教是：（ABCDE）。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A.佛教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B.道教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C.伊斯兰教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D.天主教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　　</w:t>
      </w:r>
      <w:r>
        <w:rPr>
          <w:rFonts w:hint="eastAsia"/>
          <w:color w:val="000000"/>
          <w:sz w:val="21"/>
          <w:szCs w:val="21"/>
        </w:rPr>
        <w:t>E.基督教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F.家庭教会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9. 邪教组织的社会危害主要有：（ABCD）。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A.危害国家政治稳定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B.危害国家经济秩序稳定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C.危害社会秩序稳定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D.践踏人权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1"/>
          <w:szCs w:val="21"/>
        </w:rPr>
        <w:t>10.境外“法轮功”邪教组织主要的活动方式是：（ABCD）。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A.以传播中华文化为幌子，通过其组建的“神韵艺术团”，每年在全球多个国家和地区大搞各类文艺演出和比赛，极力掩盖其邪教本质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B.组织游行、示威、静坐等活动，攻击政府，干扰我重要外事出访活动，围攻我驻外使领馆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C.在</w:t>
      </w:r>
      <w:proofErr w:type="gramStart"/>
      <w:r>
        <w:rPr>
          <w:rFonts w:hint="eastAsia"/>
          <w:color w:val="000000"/>
          <w:sz w:val="21"/>
          <w:szCs w:val="21"/>
        </w:rPr>
        <w:t>我重大</w:t>
      </w:r>
      <w:proofErr w:type="gramEnd"/>
      <w:r>
        <w:rPr>
          <w:rFonts w:hint="eastAsia"/>
          <w:color w:val="000000"/>
          <w:sz w:val="21"/>
          <w:szCs w:val="21"/>
        </w:rPr>
        <w:t>节日和重要会议期间，在境外大搞反华反共活动，煽动境内人员进行违法活动，以显示其利用价值和实力，谋求西方支持。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D.利用境外反动宣传媒体，炒作国内所谓热点敏感事件，散布政治谣言，蛊惑“讲真相”，在境内进行反宣渗透活动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11.境内“法轮功”邪教组织主要的活动方式是（ABC）。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进行反动宣传煽动。主要以制作、传播、散发反宣品，喷涂、张贴反宣标语，拨打骚扰电话，利用手机短信和互联网发反动信息；借助人民币的流通特性，在人民币上书写、盖印传播邪教歪理邪说等反动宣传内容并进行传播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B.依托境外网站构建境内地下组织体系，直接接受境外指挥，利用互联网串联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C.在境外“法轮功”组织的授意下，大肆搜集有关地区所谓的热点、敏感事件及社会负面消息，编造所谓“事实”、“证据”，在境外“法轮功”反动宣传媒体上攻击我党和政府，大肆进行反</w:t>
      </w:r>
      <w:proofErr w:type="gramStart"/>
      <w:r>
        <w:rPr>
          <w:rFonts w:hint="eastAsia"/>
          <w:color w:val="000000"/>
          <w:sz w:val="21"/>
          <w:szCs w:val="21"/>
        </w:rPr>
        <w:t>宣破坏</w:t>
      </w:r>
      <w:proofErr w:type="gramEnd"/>
      <w:r>
        <w:rPr>
          <w:rFonts w:hint="eastAsia"/>
          <w:color w:val="000000"/>
          <w:sz w:val="21"/>
          <w:szCs w:val="21"/>
        </w:rPr>
        <w:t>活动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12.邪教组织常用的骗人手法有：（ABCDE）。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A.用歪理邪说欺骗人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B.用“宗教”“气功”“文化”“科学”等名义蒙蔽人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C.用治病免灾诱惑人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D.用各种把戏吓唬人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E.以小恩小惠笼络人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13.识别邪教的基本方法是：(ABCD)。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A.看其教主是否活着。如果所拜的教主是活着的人，可能是邪教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B.看所宣扬的内容。如果所宣扬的内容违背国家法律，背离伦理道德，对抗现实社会，要求信徒舍弃一切追随“教主”，可能是邪教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C.看对现世的态度。污蔑这个世界已经坏到极点，应当破坏并尽快离开它，到“另外一个世界”里去的，可能是邪教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</w:t>
      </w:r>
      <w:proofErr w:type="gramStart"/>
      <w:r>
        <w:rPr>
          <w:rFonts w:hint="eastAsia"/>
          <w:color w:val="000000"/>
          <w:sz w:val="21"/>
          <w:szCs w:val="21"/>
        </w:rPr>
        <w:t>看活动</w:t>
      </w:r>
      <w:proofErr w:type="gramEnd"/>
      <w:r>
        <w:rPr>
          <w:rFonts w:hint="eastAsia"/>
          <w:color w:val="000000"/>
          <w:sz w:val="21"/>
          <w:szCs w:val="21"/>
        </w:rPr>
        <w:t>方式。实行单线联系，聚会活动鬼鬼祟祟，并有人望风的，可能是邪教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14.1999年《全国人民代表大会常务委员会关于取缔邪教组织、防范和惩治邪教活动的决定》的主要内容是：（ABCD）。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A.坚决依法取缔邪教组织，严厉惩治邪教组织的各种犯罪活动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B.坚持教育与惩罚相结合，团结、教育绝大多数被蒙骗的群众，依法</w:t>
      </w:r>
      <w:proofErr w:type="gramStart"/>
      <w:r>
        <w:rPr>
          <w:rFonts w:hint="eastAsia"/>
          <w:color w:val="000000"/>
          <w:sz w:val="21"/>
          <w:szCs w:val="21"/>
        </w:rPr>
        <w:t>严惩极</w:t>
      </w:r>
      <w:proofErr w:type="gramEnd"/>
      <w:r>
        <w:rPr>
          <w:rFonts w:hint="eastAsia"/>
          <w:color w:val="000000"/>
          <w:sz w:val="21"/>
          <w:szCs w:val="21"/>
        </w:rPr>
        <w:t>少数犯罪分子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C.在全体公民中深入持久地开展宪法和法律的宣传教育，普及科学文化知识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D.防范和惩治邪教活动，要动员和组织全社会的力量，进行综合治理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lastRenderedPageBreak/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15.关于宗教信仰自由，下列理解正确的是：（ABCD）。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A.任何国家机关、社会团体和个人不得强制公民信仰宗教或者不信仰宗教，不得歧视信仰宗教的公民和不信仰宗教的公民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B.国家保护正常的宗教活动。任何人不得利用宗教进行破坏社会秩序、损害公民身体健康、妨碍国家教育制度的活动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C.宗教团体和宗教事务不受外国势力的支配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D.宗教信仰自由不等于宗教活动可以不受任何约束，宗教活动必须在宪法和法律规定的权利和义务范围内进行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16.陈某，男，38岁，中专文化，助理医师。自1996年开始痴迷“法轮功”，并产生了通过杀人来提高自己“功力”的念头。2003年5月25日至6月26日间，陈某采取提供掺毒饮料的方法，致15名乞讨拾荒人员中毒死亡。陈某还将剧毒物质投放于公共场所的饮用水中，致1人中毒死亡。在该案例中，陈某的行为构成（BC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A.贷款诈骗罪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B.故意杀人罪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C.投放危险物质罪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D.侵犯著作权罪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17. 利用邪教组织策划、煽动、教唆、帮助其成员自杀、自伤的，依照《刑法》第二百三十二条、第二百三十四条的规定，以(AB)定罪处罚。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A.故意杀人罪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B.故意伤害罪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C.过失致人死亡罪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D.过失伤害罪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18.收到印有邪教反动宣传内容的人民币，下列认识和做法正确的是：（ABCD）。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A.“</w:t>
      </w:r>
      <w:proofErr w:type="gramEnd"/>
      <w:r>
        <w:rPr>
          <w:rFonts w:hint="eastAsia"/>
          <w:color w:val="000000"/>
          <w:sz w:val="21"/>
          <w:szCs w:val="21"/>
        </w:rPr>
        <w:t>法轮功</w:t>
      </w:r>
      <w:proofErr w:type="gramStart"/>
      <w:r>
        <w:rPr>
          <w:rFonts w:hint="eastAsia"/>
          <w:color w:val="000000"/>
          <w:sz w:val="21"/>
          <w:szCs w:val="21"/>
        </w:rPr>
        <w:t>”</w:t>
      </w:r>
      <w:proofErr w:type="gramEnd"/>
      <w:r>
        <w:rPr>
          <w:rFonts w:hint="eastAsia"/>
          <w:color w:val="000000"/>
          <w:sz w:val="21"/>
          <w:szCs w:val="21"/>
        </w:rPr>
        <w:t>邪教利用人民币的流通特性，采取污损人民币的方式进行反动宣传，是严重的违法犯罪行为，必须自觉抵制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B.在日常生活中要注意拒收、不使用这类印有邪教反动宣传内容的污损人民币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C.一旦收到这类污损人民币，要尽快到银行兑换，阻止其流通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D.各银行应按等额兑换印有邪教反动宣传内容的人民币，并按污损人民币处理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19.冒用佛教名义邪教组织通常有以下特点：（ABCD）。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A.通常假借东方宗教文化，摘取佛教经典词句和形象符号，肆意曲解，编造邪说，宣扬传统佛教“过时”，对其成员实施精神控制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B.模仿佛教的修炼方式，如打坐、坐禅、食素等，刻意营造崇拜其教主的神秘气氛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C.采取各种手段聚敛钱财，企图实现其狂妄的谋取政权的目的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D.传播人员行踪诡秘，聚会时鬼鬼祟祟、神神秘秘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 xml:space="preserve">　　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20.冒用基督教名义邪教组织通常有以下特点：（ABCDE）。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A.宣扬“世界末日”就要来临，只有“入会”，才能解除病痛、祈求幸福保平安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B.鼓吹“信神”就有饭吃、有衣穿、有钱用，蛊惑人们荒田荒地、不生产、不发展经济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C.采用拉拢、诱骗、威逼、色情、暴力等手段发展控制成员，鼓动其成员抛弃家庭、亲情，外出“传教”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D.教主以各种名义聚敛财物，欺骗、威逼、奸污女成员，传播人员行踪诡秘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E.恶意攻击政府，以各种名义诋毁政府，煽动被裹胁群众</w:t>
      </w:r>
      <w:proofErr w:type="gramStart"/>
      <w:r>
        <w:rPr>
          <w:rFonts w:hint="eastAsia"/>
          <w:color w:val="000000"/>
          <w:sz w:val="21"/>
          <w:szCs w:val="21"/>
        </w:rPr>
        <w:t>抵制党</w:t>
      </w:r>
      <w:proofErr w:type="gramEnd"/>
      <w:r>
        <w:rPr>
          <w:rFonts w:hint="eastAsia"/>
          <w:color w:val="000000"/>
          <w:sz w:val="21"/>
          <w:szCs w:val="21"/>
        </w:rPr>
        <w:t>和政府的政策，插手基层政权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15"/>
          <w:rFonts w:hint="eastAsia"/>
          <w:b/>
          <w:bCs/>
          <w:color w:val="000000"/>
          <w:sz w:val="26"/>
          <w:szCs w:val="26"/>
        </w:rPr>
        <w:t>三、判断题（</w:t>
      </w:r>
      <w:r>
        <w:rPr>
          <w:rStyle w:val="15"/>
          <w:rFonts w:hint="eastAsia"/>
          <w:b/>
          <w:bCs/>
          <w:color w:val="000000"/>
          <w:sz w:val="21"/>
          <w:szCs w:val="21"/>
        </w:rPr>
        <w:t>20题）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　　</w:t>
      </w:r>
      <w:r>
        <w:rPr>
          <w:rFonts w:hint="eastAsia"/>
          <w:color w:val="000000"/>
          <w:sz w:val="21"/>
          <w:szCs w:val="21"/>
        </w:rPr>
        <w:t>1.邪教不是宗教。（ √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2.邪教的产生、发展和蔓延有着深刻复杂的历史、文化、经济、社会根源，也受国际环境影响，与邪教组织的斗争将是长期、复杂、艰巨的。（ √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3.坚持“团结教育挽救绝大多数，依法打击极少数”是我国防范处理邪教问题的基本政策。（ √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4.宗教教职人员身份的认定，由本宗教团体认定即可，不必报政府宗教事务部门备案。（ ×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5.当发现具有邪教特征的非法聚会和其他活动时，要及时向公安机关报告。（ √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6.因制作、传播邪教宣传品达到：传单、喷图、图片、标语、报纸一千份（张）以上，依照《刑法》第三百条第一款的规定，处三年以上七年以下有期徒刑，并处罚金。（ √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7.信邪教不仅不能治病，反而会延误治疗，甚至危及生命。（ √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8.当有人拉拢你参与邪教活动时，应该拒绝参加并立即报警。（ √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9.当收到印有邪教反动宣传内容的人民币时，可以继续流通使用。（ ×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10.邪教组织无视和践踏法律，法律是同邪教斗争的有力武器。（ √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11.因利用通讯信息网络宣扬邪教，具有以下情形：制作、传播宣扬邪教的电子图片、文章二百张（篇）以上，电子书籍、刊物、音视频五十册（</w:t>
      </w:r>
      <w:proofErr w:type="gramStart"/>
      <w:r>
        <w:rPr>
          <w:rFonts w:hint="eastAsia"/>
          <w:color w:val="000000"/>
          <w:sz w:val="21"/>
          <w:szCs w:val="21"/>
        </w:rPr>
        <w:t>个</w:t>
      </w:r>
      <w:proofErr w:type="gramEnd"/>
      <w:r>
        <w:rPr>
          <w:rFonts w:hint="eastAsia"/>
          <w:color w:val="000000"/>
          <w:sz w:val="21"/>
          <w:szCs w:val="21"/>
        </w:rPr>
        <w:t>）以上，或者电子文档五百万字符以上、电子音视频二百五十分钟以上的。依照《刑法》第三百条第一款的规定，处三年以上七年以下有期徒刑，并处罚金。（ √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12. 国家保护在宪法、法律和政策允许范围内的正常宗教活动。（ √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13.明知他人组织、利用邪教组织实施犯罪，而为其提供经费、场地、技术、工具、食宿、接送等便利条件或者帮助的，以共同犯罪论处。（ √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14.组织、利用邪教组织破坏国家法律、行政法规实施过程中，又有煽动分裂国家、煽动颠覆国家政权或者侮辱、诽谤他人等犯罪行为的，依照数罪并罚的规定定罪处罚。（ √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15.国家公职人员从事邪教活动、向未成年人宣扬邪教、在学校或者其他教育培训机构宣扬邪教的应从重处罚。（ √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16. 2017年2月1日开始施行的最高人民法院、最高人民检察院《关于办理组织、利用邪教组织破坏法律实施等刑事案件适用法律若干问题的解释》中明确：使用暴力、胁迫或者以其他方法强迫他人加入或者阻止他人退出邪教组织，情节特别严重的，处七年以上有期徒刑或者无期徒刑，并处罚金或者没收财产。（ √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17.多次制作、传播邪教宣传品或者利用通讯信息网络宣扬邪教，未经处理的，数量或者数额分别计算。（ ×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18.在重要公共场所、监管场所或者国家重大节日、重大活动期间聚集滋事，公开进行邪教活动的从重处罚。（ √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19.信不信邪教是自己的事，共产党员可以信教，党纪国法管不着。（ × ）</w:t>
      </w:r>
    </w:p>
    <w:p w:rsidR="00CA79B5" w:rsidRDefault="00CA79B5" w:rsidP="00CA79B5">
      <w:pPr>
        <w:pStyle w:val="p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1"/>
          <w:szCs w:val="21"/>
        </w:rPr>
        <w:t>20.收到邪教反动宣传内容的手机短信、微信、电子邮件等，可以随意传播。（ × ）</w:t>
      </w:r>
    </w:p>
    <w:p w:rsidR="00636F1D" w:rsidRDefault="00636F1D"/>
    <w:sectPr w:rsidR="00636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B5"/>
    <w:rsid w:val="001D6804"/>
    <w:rsid w:val="001E403D"/>
    <w:rsid w:val="002100A4"/>
    <w:rsid w:val="002D3B9E"/>
    <w:rsid w:val="003127CC"/>
    <w:rsid w:val="003745C9"/>
    <w:rsid w:val="003F012B"/>
    <w:rsid w:val="00447DE3"/>
    <w:rsid w:val="00465263"/>
    <w:rsid w:val="004709DF"/>
    <w:rsid w:val="00484A38"/>
    <w:rsid w:val="004D64C5"/>
    <w:rsid w:val="005C5FDF"/>
    <w:rsid w:val="00627550"/>
    <w:rsid w:val="00636F1D"/>
    <w:rsid w:val="006C3249"/>
    <w:rsid w:val="006E18EE"/>
    <w:rsid w:val="0075239C"/>
    <w:rsid w:val="00876B17"/>
    <w:rsid w:val="008B3A94"/>
    <w:rsid w:val="008C70F4"/>
    <w:rsid w:val="0091549C"/>
    <w:rsid w:val="009B3ED3"/>
    <w:rsid w:val="00A43BB3"/>
    <w:rsid w:val="00AB7BA2"/>
    <w:rsid w:val="00B02921"/>
    <w:rsid w:val="00B059CD"/>
    <w:rsid w:val="00B80005"/>
    <w:rsid w:val="00C324BD"/>
    <w:rsid w:val="00C34071"/>
    <w:rsid w:val="00CA79B5"/>
    <w:rsid w:val="00CC5B4C"/>
    <w:rsid w:val="00D32E71"/>
    <w:rsid w:val="00D51351"/>
    <w:rsid w:val="00D72C98"/>
    <w:rsid w:val="00DC2942"/>
    <w:rsid w:val="00E0357D"/>
    <w:rsid w:val="00E07772"/>
    <w:rsid w:val="00EE53D5"/>
    <w:rsid w:val="00F258BF"/>
    <w:rsid w:val="00F43627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A79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A7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A79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A7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1645</Words>
  <Characters>9380</Characters>
  <Application>Microsoft Office Word</Application>
  <DocSecurity>0</DocSecurity>
  <Lines>78</Lines>
  <Paragraphs>22</Paragraphs>
  <ScaleCrop>false</ScaleCrop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张庆祥</dc:creator>
  <cp:lastModifiedBy>张庆祥</cp:lastModifiedBy>
  <cp:revision>2</cp:revision>
  <dcterms:created xsi:type="dcterms:W3CDTF">2021-04-20T06:43:00Z</dcterms:created>
  <dcterms:modified xsi:type="dcterms:W3CDTF">2021-04-20T06:50:00Z</dcterms:modified>
</cp:coreProperties>
</file>